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7FB5" w:rsidRPr="00487FB5" w:rsidRDefault="00487FB5" w:rsidP="00487FB5">
      <w:pPr>
        <w:shd w:val="clear" w:color="auto" w:fill="FFFFFF"/>
        <w:spacing w:after="168" w:line="240" w:lineRule="auto"/>
        <w:outlineLvl w:val="1"/>
        <w:rPr>
          <w:rFonts w:ascii="Helvetica" w:eastAsia="Times New Roman" w:hAnsi="Helvetica" w:cs="Times New Roman"/>
          <w:color w:val="2F7437"/>
          <w:sz w:val="36"/>
          <w:szCs w:val="36"/>
          <w:lang w:eastAsia="en-GB"/>
        </w:rPr>
      </w:pPr>
      <w:r w:rsidRPr="00487FB5">
        <w:rPr>
          <w:rFonts w:ascii="Helvetica" w:eastAsia="Times New Roman" w:hAnsi="Helvetica" w:cs="Times New Roman"/>
          <w:color w:val="2F7437"/>
          <w:sz w:val="36"/>
          <w:szCs w:val="36"/>
          <w:lang w:eastAsia="en-GB"/>
        </w:rPr>
        <w:t>Alcohol and other drugs</w:t>
      </w:r>
    </w:p>
    <w:p w:rsidR="00487FB5" w:rsidRPr="00487FB5" w:rsidRDefault="00487FB5" w:rsidP="00487FB5">
      <w:pPr>
        <w:shd w:val="clear" w:color="auto" w:fill="FFFFFF"/>
        <w:spacing w:after="168" w:line="240" w:lineRule="auto"/>
        <w:rPr>
          <w:rFonts w:ascii="Helvetica" w:eastAsia="Times New Roman" w:hAnsi="Helvetica" w:cs="Times New Roman"/>
          <w:color w:val="383838"/>
          <w:sz w:val="24"/>
          <w:szCs w:val="24"/>
          <w:lang w:eastAsia="en-GB"/>
        </w:rPr>
      </w:pPr>
      <w:r w:rsidRPr="00487FB5">
        <w:rPr>
          <w:rFonts w:ascii="Helvetica" w:eastAsia="Times New Roman" w:hAnsi="Helvetica" w:cs="Times New Roman"/>
          <w:color w:val="383838"/>
          <w:sz w:val="24"/>
          <w:szCs w:val="24"/>
          <w:lang w:eastAsia="en-GB"/>
        </w:rPr>
        <w:t>Do you have any questions about alcohol and drug use? Whatever your experiences of alcohol and drugs is, this is where you can find out information and where you can get help if you want it.</w:t>
      </w:r>
    </w:p>
    <w:p w:rsidR="00487FB5" w:rsidRPr="00487FB5" w:rsidRDefault="00487FB5" w:rsidP="00487FB5">
      <w:pPr>
        <w:shd w:val="clear" w:color="auto" w:fill="FFFFFF"/>
        <w:spacing w:after="168" w:line="240" w:lineRule="auto"/>
        <w:outlineLvl w:val="2"/>
        <w:rPr>
          <w:rFonts w:ascii="inherit" w:eastAsia="Times New Roman" w:hAnsi="inherit" w:cs="Times New Roman"/>
          <w:color w:val="2F7437"/>
          <w:sz w:val="27"/>
          <w:szCs w:val="27"/>
          <w:lang w:eastAsia="en-GB"/>
        </w:rPr>
      </w:pPr>
      <w:r w:rsidRPr="00487FB5">
        <w:rPr>
          <w:rFonts w:ascii="inherit" w:eastAsia="Times New Roman" w:hAnsi="inherit" w:cs="Times New Roman"/>
          <w:color w:val="2F7437"/>
          <w:sz w:val="27"/>
          <w:szCs w:val="27"/>
          <w:lang w:eastAsia="en-GB"/>
        </w:rPr>
        <w:t>Are you concerned about someone else’s drinking or drug use?</w:t>
      </w:r>
    </w:p>
    <w:p w:rsidR="00487FB5" w:rsidRPr="00487FB5" w:rsidRDefault="00487FB5" w:rsidP="00487FB5">
      <w:pPr>
        <w:shd w:val="clear" w:color="auto" w:fill="FFFFFF"/>
        <w:spacing w:line="240" w:lineRule="auto"/>
        <w:rPr>
          <w:rFonts w:ascii="Helvetica" w:eastAsia="Times New Roman" w:hAnsi="Helvetica" w:cs="Times New Roman"/>
          <w:color w:val="383838"/>
          <w:sz w:val="24"/>
          <w:szCs w:val="24"/>
          <w:lang w:eastAsia="en-GB"/>
        </w:rPr>
      </w:pPr>
      <w:r w:rsidRPr="00487FB5">
        <w:rPr>
          <w:rFonts w:ascii="Helvetica" w:eastAsia="Times New Roman" w:hAnsi="Helvetica" w:cs="Times New Roman"/>
          <w:color w:val="383838"/>
          <w:sz w:val="24"/>
          <w:szCs w:val="24"/>
          <w:lang w:eastAsia="en-GB"/>
        </w:rPr>
        <w:t>Are you concerned about someone else’s drinking or drug use or if someone else’s actions are impacting you and your wellbeing</w:t>
      </w:r>
      <w:r w:rsidR="00F720FA">
        <w:rPr>
          <w:rFonts w:ascii="Helvetica" w:eastAsia="Times New Roman" w:hAnsi="Helvetica" w:cs="Times New Roman"/>
          <w:color w:val="383838"/>
          <w:sz w:val="24"/>
          <w:szCs w:val="24"/>
          <w:lang w:eastAsia="en-GB"/>
        </w:rPr>
        <w:t xml:space="preserve">? Have a discussion with your Personal Achievement Tutor, and they will be able to support you. </w:t>
      </w:r>
      <w:bookmarkStart w:id="0" w:name="_GoBack"/>
      <w:bookmarkEnd w:id="0"/>
    </w:p>
    <w:p w:rsidR="00487FB5" w:rsidRPr="00487FB5" w:rsidRDefault="00487FB5" w:rsidP="00487FB5">
      <w:pPr>
        <w:spacing w:before="336" w:after="336" w:line="240" w:lineRule="auto"/>
        <w:rPr>
          <w:rFonts w:ascii="Times New Roman" w:eastAsia="Times New Roman" w:hAnsi="Times New Roman" w:cs="Times New Roman"/>
          <w:sz w:val="24"/>
          <w:szCs w:val="24"/>
          <w:lang w:eastAsia="en-GB"/>
        </w:rPr>
      </w:pPr>
    </w:p>
    <w:p w:rsidR="00487FB5" w:rsidRPr="00487FB5" w:rsidRDefault="00487FB5" w:rsidP="00487FB5">
      <w:pPr>
        <w:shd w:val="clear" w:color="auto" w:fill="FFFFFF"/>
        <w:spacing w:after="168" w:line="240" w:lineRule="auto"/>
        <w:outlineLvl w:val="2"/>
        <w:rPr>
          <w:rFonts w:ascii="inherit" w:eastAsia="Times New Roman" w:hAnsi="inherit" w:cs="Times New Roman"/>
          <w:color w:val="2F7437"/>
          <w:sz w:val="27"/>
          <w:szCs w:val="27"/>
          <w:lang w:eastAsia="en-GB"/>
        </w:rPr>
      </w:pPr>
      <w:r w:rsidRPr="00487FB5">
        <w:rPr>
          <w:rFonts w:ascii="inherit" w:eastAsia="Times New Roman" w:hAnsi="inherit" w:cs="Times New Roman"/>
          <w:color w:val="2F7437"/>
          <w:sz w:val="27"/>
          <w:szCs w:val="27"/>
          <w:lang w:eastAsia="en-GB"/>
        </w:rPr>
        <w:t>Alcohol</w:t>
      </w:r>
    </w:p>
    <w:p w:rsidR="00487FB5" w:rsidRPr="00487FB5" w:rsidRDefault="00487FB5" w:rsidP="00487FB5">
      <w:pPr>
        <w:shd w:val="clear" w:color="auto" w:fill="FFFFFF"/>
        <w:spacing w:after="168" w:line="240" w:lineRule="auto"/>
        <w:rPr>
          <w:rFonts w:ascii="Helvetica" w:eastAsia="Times New Roman" w:hAnsi="Helvetica" w:cs="Times New Roman"/>
          <w:color w:val="383838"/>
          <w:sz w:val="24"/>
          <w:szCs w:val="24"/>
          <w:lang w:eastAsia="en-GB"/>
        </w:rPr>
      </w:pPr>
      <w:r w:rsidRPr="00487FB5">
        <w:rPr>
          <w:rFonts w:ascii="Helvetica" w:eastAsia="Times New Roman" w:hAnsi="Helvetica" w:cs="Times New Roman"/>
          <w:color w:val="383838"/>
          <w:sz w:val="24"/>
          <w:szCs w:val="24"/>
          <w:lang w:eastAsia="en-GB"/>
        </w:rPr>
        <w:t>If you are over 18 then in the UK you can legally drink alcohol but you should also be respectful of other students who choose not to drink alcohol and mindful not to disturb flatmates or neighbours both on campus and in the community.</w:t>
      </w:r>
    </w:p>
    <w:p w:rsidR="00487FB5" w:rsidRPr="00487FB5" w:rsidRDefault="00487FB5" w:rsidP="00487FB5">
      <w:pPr>
        <w:shd w:val="clear" w:color="auto" w:fill="FFFFFF"/>
        <w:spacing w:after="168" w:line="240" w:lineRule="auto"/>
        <w:rPr>
          <w:rFonts w:ascii="Helvetica" w:eastAsia="Times New Roman" w:hAnsi="Helvetica" w:cs="Times New Roman"/>
          <w:color w:val="383838"/>
          <w:sz w:val="24"/>
          <w:szCs w:val="24"/>
          <w:lang w:eastAsia="en-GB"/>
        </w:rPr>
      </w:pPr>
      <w:r w:rsidRPr="00487FB5">
        <w:rPr>
          <w:rFonts w:ascii="Helvetica" w:eastAsia="Times New Roman" w:hAnsi="Helvetica" w:cs="Times New Roman"/>
          <w:color w:val="383838"/>
          <w:sz w:val="24"/>
          <w:szCs w:val="24"/>
          <w:lang w:eastAsia="en-GB"/>
        </w:rPr>
        <w:t>Socialising is an important part of university life. Some people choose not to drink alcohol and that’s OK. Drinking alcohol is a common practice for many, and for most student’s occasional use does not get in the way of day to day functioning or studying.</w:t>
      </w:r>
    </w:p>
    <w:p w:rsidR="00487FB5" w:rsidRPr="00487FB5" w:rsidRDefault="00487FB5" w:rsidP="00487FB5">
      <w:pPr>
        <w:shd w:val="clear" w:color="auto" w:fill="FFFFFF"/>
        <w:spacing w:line="240" w:lineRule="auto"/>
        <w:rPr>
          <w:rFonts w:ascii="Helvetica" w:eastAsia="Times New Roman" w:hAnsi="Helvetica" w:cs="Times New Roman"/>
          <w:color w:val="383838"/>
          <w:sz w:val="24"/>
          <w:szCs w:val="24"/>
          <w:lang w:eastAsia="en-GB"/>
        </w:rPr>
      </w:pPr>
      <w:r w:rsidRPr="00487FB5">
        <w:rPr>
          <w:rFonts w:ascii="Helvetica" w:eastAsia="Times New Roman" w:hAnsi="Helvetica" w:cs="Times New Roman"/>
          <w:color w:val="383838"/>
          <w:sz w:val="24"/>
          <w:szCs w:val="24"/>
          <w:lang w:eastAsia="en-GB"/>
        </w:rPr>
        <w:t>However, excessive use can negatively impact you in both the short and longer term. You do not have to have a ‘drinking problem’ for your drinking to be causing problems. Have you ever missed any lectures, seminars or other activities because of a hangover?</w:t>
      </w:r>
    </w:p>
    <w:p w:rsidR="00487FB5" w:rsidRPr="00487FB5" w:rsidRDefault="00601C9D" w:rsidP="00487FB5">
      <w:pPr>
        <w:spacing w:before="336" w:after="336"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pict>
          <v:rect id="_x0000_i1025" style="width:0;height:0" o:hralign="center" o:hrstd="t" o:hrnoshade="t" o:hr="t" fillcolor="#383838" stroked="f"/>
        </w:pict>
      </w:r>
    </w:p>
    <w:p w:rsidR="00487FB5" w:rsidRPr="00487FB5" w:rsidRDefault="00487FB5" w:rsidP="00487FB5">
      <w:pPr>
        <w:shd w:val="clear" w:color="auto" w:fill="FFFFFF"/>
        <w:spacing w:after="168" w:line="240" w:lineRule="auto"/>
        <w:outlineLvl w:val="2"/>
        <w:rPr>
          <w:rFonts w:ascii="inherit" w:eastAsia="Times New Roman" w:hAnsi="inherit" w:cs="Times New Roman"/>
          <w:color w:val="2F7437"/>
          <w:sz w:val="27"/>
          <w:szCs w:val="27"/>
          <w:lang w:eastAsia="en-GB"/>
        </w:rPr>
      </w:pPr>
      <w:r w:rsidRPr="00487FB5">
        <w:rPr>
          <w:rFonts w:ascii="inherit" w:eastAsia="Times New Roman" w:hAnsi="inherit" w:cs="Times New Roman"/>
          <w:color w:val="2F7437"/>
          <w:sz w:val="27"/>
          <w:szCs w:val="27"/>
          <w:lang w:eastAsia="en-GB"/>
        </w:rPr>
        <w:t>Alcohol and you – be informed</w:t>
      </w:r>
    </w:p>
    <w:p w:rsidR="00487FB5" w:rsidRPr="00487FB5" w:rsidRDefault="00487FB5" w:rsidP="00487FB5">
      <w:pPr>
        <w:shd w:val="clear" w:color="auto" w:fill="FFFFFF"/>
        <w:spacing w:after="168" w:line="240" w:lineRule="auto"/>
        <w:rPr>
          <w:rFonts w:ascii="Helvetica" w:eastAsia="Times New Roman" w:hAnsi="Helvetica" w:cs="Times New Roman"/>
          <w:color w:val="383838"/>
          <w:sz w:val="24"/>
          <w:szCs w:val="24"/>
          <w:lang w:eastAsia="en-GB"/>
        </w:rPr>
      </w:pPr>
      <w:r w:rsidRPr="00487FB5">
        <w:rPr>
          <w:rFonts w:ascii="Helvetica" w:eastAsia="Times New Roman" w:hAnsi="Helvetica" w:cs="Times New Roman"/>
          <w:color w:val="383838"/>
          <w:sz w:val="24"/>
          <w:szCs w:val="24"/>
          <w:lang w:eastAsia="en-GB"/>
        </w:rPr>
        <w:t>Take time to work out what you want your relationship with alcohol to be. Make sure that you have the facts that you need to make informed decisions about drinking.</w:t>
      </w:r>
    </w:p>
    <w:p w:rsidR="00487FB5" w:rsidRPr="00487FB5" w:rsidRDefault="00487FB5" w:rsidP="00487FB5">
      <w:pPr>
        <w:shd w:val="clear" w:color="auto" w:fill="FFFFFF"/>
        <w:spacing w:after="168" w:line="240" w:lineRule="auto"/>
        <w:rPr>
          <w:rFonts w:ascii="Helvetica" w:eastAsia="Times New Roman" w:hAnsi="Helvetica" w:cs="Times New Roman"/>
          <w:color w:val="383838"/>
          <w:sz w:val="24"/>
          <w:szCs w:val="24"/>
          <w:lang w:eastAsia="en-GB"/>
        </w:rPr>
      </w:pPr>
      <w:r w:rsidRPr="00487FB5">
        <w:rPr>
          <w:rFonts w:ascii="Helvetica" w:eastAsia="Times New Roman" w:hAnsi="Helvetica" w:cs="Times New Roman"/>
          <w:color w:val="383838"/>
          <w:sz w:val="24"/>
          <w:szCs w:val="24"/>
          <w:lang w:eastAsia="en-GB"/>
        </w:rPr>
        <w:t>There is advice and information about alcohol available on </w:t>
      </w:r>
      <w:hyperlink r:id="rId5" w:tgtFrame="_blank" w:history="1">
        <w:r w:rsidRPr="00487FB5">
          <w:rPr>
            <w:rFonts w:ascii="Helvetica" w:eastAsia="Times New Roman" w:hAnsi="Helvetica" w:cs="Times New Roman"/>
            <w:color w:val="2F7437"/>
            <w:sz w:val="24"/>
            <w:szCs w:val="24"/>
            <w:u w:val="single"/>
            <w:lang w:eastAsia="en-GB"/>
          </w:rPr>
          <w:t>Drink Aware</w:t>
        </w:r>
      </w:hyperlink>
      <w:r w:rsidRPr="00487FB5">
        <w:rPr>
          <w:rFonts w:ascii="Helvetica" w:eastAsia="Times New Roman" w:hAnsi="Helvetica" w:cs="Times New Roman"/>
          <w:color w:val="383838"/>
          <w:sz w:val="24"/>
          <w:szCs w:val="24"/>
          <w:lang w:eastAsia="en-GB"/>
        </w:rPr>
        <w:t> and on the </w:t>
      </w:r>
      <w:hyperlink r:id="rId6" w:tgtFrame="_blank" w:history="1">
        <w:r w:rsidRPr="00487FB5">
          <w:rPr>
            <w:rFonts w:ascii="Helvetica" w:eastAsia="Times New Roman" w:hAnsi="Helvetica" w:cs="Times New Roman"/>
            <w:color w:val="2F7437"/>
            <w:sz w:val="24"/>
            <w:szCs w:val="24"/>
            <w:u w:val="single"/>
            <w:lang w:eastAsia="en-GB"/>
          </w:rPr>
          <w:t>NHS Alcohol Support </w:t>
        </w:r>
      </w:hyperlink>
      <w:r w:rsidRPr="00487FB5">
        <w:rPr>
          <w:rFonts w:ascii="Helvetica" w:eastAsia="Times New Roman" w:hAnsi="Helvetica" w:cs="Times New Roman"/>
          <w:color w:val="383838"/>
          <w:sz w:val="24"/>
          <w:szCs w:val="24"/>
          <w:lang w:eastAsia="en-GB"/>
        </w:rPr>
        <w:t>pages</w:t>
      </w:r>
    </w:p>
    <w:p w:rsidR="00487FB5" w:rsidRPr="00487FB5" w:rsidRDefault="00487FB5" w:rsidP="00487FB5">
      <w:pPr>
        <w:shd w:val="clear" w:color="auto" w:fill="FFFFFF"/>
        <w:spacing w:after="168" w:line="240" w:lineRule="auto"/>
        <w:rPr>
          <w:rFonts w:ascii="Helvetica" w:eastAsia="Times New Roman" w:hAnsi="Helvetica" w:cs="Times New Roman"/>
          <w:color w:val="383838"/>
          <w:sz w:val="24"/>
          <w:szCs w:val="24"/>
          <w:lang w:eastAsia="en-GB"/>
        </w:rPr>
      </w:pPr>
      <w:r w:rsidRPr="00487FB5">
        <w:rPr>
          <w:rFonts w:ascii="Helvetica" w:eastAsia="Times New Roman" w:hAnsi="Helvetica" w:cs="Times New Roman"/>
          <w:color w:val="383838"/>
          <w:sz w:val="24"/>
          <w:szCs w:val="24"/>
          <w:lang w:eastAsia="en-GB"/>
        </w:rPr>
        <w:t>Find out about the </w:t>
      </w:r>
      <w:hyperlink r:id="rId7" w:tgtFrame="_blank" w:history="1">
        <w:r w:rsidRPr="00487FB5">
          <w:rPr>
            <w:rFonts w:ascii="Helvetica" w:eastAsia="Times New Roman" w:hAnsi="Helvetica" w:cs="Times New Roman"/>
            <w:color w:val="2F7437"/>
            <w:sz w:val="24"/>
            <w:szCs w:val="24"/>
            <w:u w:val="single"/>
            <w:lang w:eastAsia="en-GB"/>
          </w:rPr>
          <w:t>risks you face if you drink too much</w:t>
        </w:r>
      </w:hyperlink>
      <w:r w:rsidRPr="00487FB5">
        <w:rPr>
          <w:rFonts w:ascii="Helvetica" w:eastAsia="Times New Roman" w:hAnsi="Helvetica" w:cs="Times New Roman"/>
          <w:color w:val="383838"/>
          <w:sz w:val="24"/>
          <w:szCs w:val="24"/>
          <w:lang w:eastAsia="en-GB"/>
        </w:rPr>
        <w:t>, including the risks of </w:t>
      </w:r>
      <w:hyperlink r:id="rId8" w:tgtFrame="_blank" w:history="1">
        <w:r w:rsidRPr="00487FB5">
          <w:rPr>
            <w:rFonts w:ascii="Helvetica" w:eastAsia="Times New Roman" w:hAnsi="Helvetica" w:cs="Times New Roman"/>
            <w:color w:val="2F7437"/>
            <w:sz w:val="24"/>
            <w:szCs w:val="24"/>
            <w:u w:val="single"/>
            <w:lang w:eastAsia="en-GB"/>
          </w:rPr>
          <w:t>binge drinking</w:t>
        </w:r>
      </w:hyperlink>
      <w:r w:rsidRPr="00487FB5">
        <w:rPr>
          <w:rFonts w:ascii="Helvetica" w:eastAsia="Times New Roman" w:hAnsi="Helvetica" w:cs="Times New Roman"/>
          <w:color w:val="383838"/>
          <w:sz w:val="24"/>
          <w:szCs w:val="24"/>
          <w:lang w:eastAsia="en-GB"/>
        </w:rPr>
        <w:t>.</w:t>
      </w:r>
    </w:p>
    <w:p w:rsidR="00487FB5" w:rsidRPr="00487FB5" w:rsidRDefault="00487FB5" w:rsidP="00487FB5">
      <w:pPr>
        <w:shd w:val="clear" w:color="auto" w:fill="FFFFFF"/>
        <w:spacing w:line="240" w:lineRule="auto"/>
        <w:rPr>
          <w:rFonts w:ascii="Helvetica" w:eastAsia="Times New Roman" w:hAnsi="Helvetica" w:cs="Times New Roman"/>
          <w:color w:val="383838"/>
          <w:sz w:val="24"/>
          <w:szCs w:val="24"/>
          <w:lang w:eastAsia="en-GB"/>
        </w:rPr>
      </w:pPr>
      <w:r w:rsidRPr="00487FB5">
        <w:rPr>
          <w:rFonts w:ascii="Helvetica" w:eastAsia="Times New Roman" w:hAnsi="Helvetica" w:cs="Times New Roman"/>
          <w:color w:val="383838"/>
          <w:sz w:val="24"/>
          <w:szCs w:val="24"/>
          <w:lang w:eastAsia="en-GB"/>
        </w:rPr>
        <w:t>Do you wonder how much you drink compared to the rest of the UK or how many calories or units are in your drinks? Try these </w:t>
      </w:r>
      <w:hyperlink r:id="rId9" w:tgtFrame="_blank" w:history="1">
        <w:r w:rsidRPr="00487FB5">
          <w:rPr>
            <w:rFonts w:ascii="Helvetica" w:eastAsia="Times New Roman" w:hAnsi="Helvetica" w:cs="Times New Roman"/>
            <w:color w:val="2F7437"/>
            <w:sz w:val="24"/>
            <w:szCs w:val="24"/>
            <w:u w:val="single"/>
            <w:lang w:eastAsia="en-GB"/>
          </w:rPr>
          <w:t>drink tracker tools</w:t>
        </w:r>
      </w:hyperlink>
      <w:r w:rsidRPr="00487FB5">
        <w:rPr>
          <w:rFonts w:ascii="Helvetica" w:eastAsia="Times New Roman" w:hAnsi="Helvetica" w:cs="Times New Roman"/>
          <w:color w:val="383838"/>
          <w:sz w:val="24"/>
          <w:szCs w:val="24"/>
          <w:lang w:eastAsia="en-GB"/>
        </w:rPr>
        <w:t> to find out more. There are even suggestions for some </w:t>
      </w:r>
      <w:hyperlink r:id="rId10" w:tgtFrame="_blank" w:history="1">
        <w:r w:rsidRPr="00487FB5">
          <w:rPr>
            <w:rFonts w:ascii="Helvetica" w:eastAsia="Times New Roman" w:hAnsi="Helvetica" w:cs="Times New Roman"/>
            <w:color w:val="2F7437"/>
            <w:sz w:val="24"/>
            <w:szCs w:val="24"/>
            <w:u w:val="single"/>
            <w:lang w:eastAsia="en-GB"/>
          </w:rPr>
          <w:t>hangover cures</w:t>
        </w:r>
      </w:hyperlink>
      <w:r w:rsidRPr="00487FB5">
        <w:rPr>
          <w:rFonts w:ascii="Helvetica" w:eastAsia="Times New Roman" w:hAnsi="Helvetica" w:cs="Times New Roman"/>
          <w:color w:val="383838"/>
          <w:sz w:val="24"/>
          <w:szCs w:val="24"/>
          <w:lang w:eastAsia="en-GB"/>
        </w:rPr>
        <w:t> – the best one is to avoid drinking too much!</w:t>
      </w:r>
    </w:p>
    <w:p w:rsidR="00487FB5" w:rsidRPr="00487FB5" w:rsidRDefault="00601C9D" w:rsidP="00487FB5">
      <w:pPr>
        <w:spacing w:before="336" w:after="336"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pict>
          <v:rect id="_x0000_i1026" style="width:0;height:0" o:hralign="center" o:hrstd="t" o:hrnoshade="t" o:hr="t" fillcolor="#383838" stroked="f"/>
        </w:pict>
      </w:r>
    </w:p>
    <w:p w:rsidR="00D569E6" w:rsidRDefault="00D569E6" w:rsidP="00487FB5">
      <w:pPr>
        <w:shd w:val="clear" w:color="auto" w:fill="FFFFFF"/>
        <w:spacing w:after="168" w:line="240" w:lineRule="auto"/>
        <w:outlineLvl w:val="2"/>
        <w:rPr>
          <w:rFonts w:ascii="inherit" w:eastAsia="Times New Roman" w:hAnsi="inherit" w:cs="Times New Roman"/>
          <w:color w:val="2F7437"/>
          <w:sz w:val="27"/>
          <w:szCs w:val="27"/>
          <w:lang w:eastAsia="en-GB"/>
        </w:rPr>
      </w:pPr>
    </w:p>
    <w:p w:rsidR="00F720FA" w:rsidRDefault="00F720FA" w:rsidP="00487FB5">
      <w:pPr>
        <w:shd w:val="clear" w:color="auto" w:fill="FFFFFF"/>
        <w:spacing w:after="168" w:line="240" w:lineRule="auto"/>
        <w:outlineLvl w:val="2"/>
        <w:rPr>
          <w:rFonts w:ascii="inherit" w:eastAsia="Times New Roman" w:hAnsi="inherit" w:cs="Times New Roman"/>
          <w:color w:val="2F7437"/>
          <w:sz w:val="27"/>
          <w:szCs w:val="27"/>
          <w:lang w:eastAsia="en-GB"/>
        </w:rPr>
      </w:pPr>
    </w:p>
    <w:p w:rsidR="00487FB5" w:rsidRPr="00487FB5" w:rsidRDefault="00487FB5" w:rsidP="00487FB5">
      <w:pPr>
        <w:shd w:val="clear" w:color="auto" w:fill="FFFFFF"/>
        <w:spacing w:after="168" w:line="240" w:lineRule="auto"/>
        <w:outlineLvl w:val="2"/>
        <w:rPr>
          <w:rFonts w:ascii="inherit" w:eastAsia="Times New Roman" w:hAnsi="inherit" w:cs="Times New Roman"/>
          <w:color w:val="2F7437"/>
          <w:sz w:val="27"/>
          <w:szCs w:val="27"/>
          <w:lang w:eastAsia="en-GB"/>
        </w:rPr>
      </w:pPr>
      <w:r w:rsidRPr="00487FB5">
        <w:rPr>
          <w:rFonts w:ascii="inherit" w:eastAsia="Times New Roman" w:hAnsi="inherit" w:cs="Times New Roman"/>
          <w:color w:val="2F7437"/>
          <w:sz w:val="27"/>
          <w:szCs w:val="27"/>
          <w:lang w:eastAsia="en-GB"/>
        </w:rPr>
        <w:t>Alcohol and others – be aware</w:t>
      </w:r>
    </w:p>
    <w:p w:rsidR="00487FB5" w:rsidRPr="00487FB5" w:rsidRDefault="00487FB5" w:rsidP="00487FB5">
      <w:pPr>
        <w:shd w:val="clear" w:color="auto" w:fill="FFFFFF"/>
        <w:spacing w:after="168" w:line="240" w:lineRule="auto"/>
        <w:rPr>
          <w:rFonts w:ascii="Helvetica" w:eastAsia="Times New Roman" w:hAnsi="Helvetica" w:cs="Times New Roman"/>
          <w:color w:val="383838"/>
          <w:sz w:val="24"/>
          <w:szCs w:val="24"/>
          <w:lang w:eastAsia="en-GB"/>
        </w:rPr>
      </w:pPr>
      <w:r w:rsidRPr="00487FB5">
        <w:rPr>
          <w:rFonts w:ascii="Helvetica" w:eastAsia="Times New Roman" w:hAnsi="Helvetica" w:cs="Times New Roman"/>
          <w:color w:val="383838"/>
          <w:sz w:val="24"/>
          <w:szCs w:val="24"/>
          <w:lang w:eastAsia="en-GB"/>
        </w:rPr>
        <w:t>Drinking alcohol affects you and those around you. Drinking can lower your inhibitions and you may say or do things that you may not have if you had not been drinking. In a community like Warwick, your actions can impact on those around you.</w:t>
      </w:r>
    </w:p>
    <w:p w:rsidR="00487FB5" w:rsidRPr="00487FB5" w:rsidRDefault="00487FB5" w:rsidP="00487FB5">
      <w:pPr>
        <w:shd w:val="clear" w:color="auto" w:fill="FFFFFF"/>
        <w:spacing w:after="168" w:line="240" w:lineRule="auto"/>
        <w:rPr>
          <w:rFonts w:ascii="Helvetica" w:eastAsia="Times New Roman" w:hAnsi="Helvetica" w:cs="Times New Roman"/>
          <w:color w:val="383838"/>
          <w:sz w:val="24"/>
          <w:szCs w:val="24"/>
          <w:lang w:eastAsia="en-GB"/>
        </w:rPr>
      </w:pPr>
      <w:r w:rsidRPr="00487FB5">
        <w:rPr>
          <w:rFonts w:ascii="Helvetica" w:eastAsia="Times New Roman" w:hAnsi="Helvetica" w:cs="Times New Roman"/>
          <w:color w:val="383838"/>
          <w:sz w:val="24"/>
          <w:szCs w:val="24"/>
          <w:lang w:eastAsia="en-GB"/>
        </w:rPr>
        <w:t>If you make yourself ill or feel very strong emotions when you have been drinking, others in your accommodation will have to deal with that. Be aware of how this impacts your relationships day to day.</w:t>
      </w:r>
    </w:p>
    <w:p w:rsidR="00487FB5" w:rsidRPr="00487FB5" w:rsidRDefault="00487FB5" w:rsidP="00487FB5">
      <w:pPr>
        <w:shd w:val="clear" w:color="auto" w:fill="FFFFFF"/>
        <w:spacing w:after="168" w:line="240" w:lineRule="auto"/>
        <w:rPr>
          <w:rFonts w:ascii="Helvetica" w:eastAsia="Times New Roman" w:hAnsi="Helvetica" w:cs="Times New Roman"/>
          <w:color w:val="383838"/>
          <w:sz w:val="24"/>
          <w:szCs w:val="24"/>
          <w:lang w:eastAsia="en-GB"/>
        </w:rPr>
      </w:pPr>
      <w:r w:rsidRPr="00487FB5">
        <w:rPr>
          <w:rFonts w:ascii="Helvetica" w:eastAsia="Times New Roman" w:hAnsi="Helvetica" w:cs="Times New Roman"/>
          <w:color w:val="383838"/>
          <w:sz w:val="24"/>
          <w:szCs w:val="24"/>
          <w:lang w:eastAsia="en-GB"/>
        </w:rPr>
        <w:t>Not everyone in your flat will have the same attitude to alcohol. Create a non-judgemental and respectful space where each other’s thoughts are heard. Find a compromise where different attitudes are respected. Support those who don’t drink and include them in socials/activities – and maybe have some alcohol free plans each week too?</w:t>
      </w:r>
    </w:p>
    <w:p w:rsidR="00487FB5" w:rsidRPr="00487FB5" w:rsidRDefault="00487FB5" w:rsidP="00487FB5">
      <w:pPr>
        <w:shd w:val="clear" w:color="auto" w:fill="FFFFFF"/>
        <w:spacing w:line="240" w:lineRule="auto"/>
        <w:rPr>
          <w:rFonts w:ascii="Helvetica" w:eastAsia="Times New Roman" w:hAnsi="Helvetica" w:cs="Times New Roman"/>
          <w:color w:val="383838"/>
          <w:sz w:val="24"/>
          <w:szCs w:val="24"/>
          <w:lang w:eastAsia="en-GB"/>
        </w:rPr>
      </w:pPr>
      <w:r w:rsidRPr="00487FB5">
        <w:rPr>
          <w:rFonts w:ascii="Helvetica" w:eastAsia="Times New Roman" w:hAnsi="Helvetica" w:cs="Times New Roman"/>
          <w:color w:val="383838"/>
          <w:sz w:val="24"/>
          <w:szCs w:val="24"/>
          <w:lang w:eastAsia="en-GB"/>
        </w:rPr>
        <w:t xml:space="preserve">Practice safe sex. Intoxicated sex is a complex issue. If someone is under the influence you cannot presume informed consent. </w:t>
      </w:r>
    </w:p>
    <w:p w:rsidR="00487FB5" w:rsidRPr="00487FB5" w:rsidRDefault="00601C9D" w:rsidP="00487FB5">
      <w:pPr>
        <w:spacing w:before="336" w:after="336"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pict>
          <v:rect id="_x0000_i1027" style="width:0;height:0" o:hralign="center" o:hrstd="t" o:hrnoshade="t" o:hr="t" fillcolor="#383838" stroked="f"/>
        </w:pict>
      </w:r>
    </w:p>
    <w:p w:rsidR="00487FB5" w:rsidRPr="00487FB5" w:rsidRDefault="00487FB5" w:rsidP="00487FB5">
      <w:pPr>
        <w:shd w:val="clear" w:color="auto" w:fill="FFFFFF"/>
        <w:spacing w:after="168" w:line="240" w:lineRule="auto"/>
        <w:outlineLvl w:val="2"/>
        <w:rPr>
          <w:rFonts w:ascii="inherit" w:eastAsia="Times New Roman" w:hAnsi="inherit" w:cs="Times New Roman"/>
          <w:color w:val="2F7437"/>
          <w:sz w:val="27"/>
          <w:szCs w:val="27"/>
          <w:lang w:eastAsia="en-GB"/>
        </w:rPr>
      </w:pPr>
      <w:r w:rsidRPr="00487FB5">
        <w:rPr>
          <w:rFonts w:ascii="inherit" w:eastAsia="Times New Roman" w:hAnsi="inherit" w:cs="Times New Roman"/>
          <w:color w:val="2F7437"/>
          <w:sz w:val="27"/>
          <w:szCs w:val="27"/>
          <w:lang w:eastAsia="en-GB"/>
        </w:rPr>
        <w:t>Making changes</w:t>
      </w:r>
    </w:p>
    <w:p w:rsidR="00487FB5" w:rsidRPr="00487FB5" w:rsidRDefault="00487FB5" w:rsidP="00487FB5">
      <w:pPr>
        <w:shd w:val="clear" w:color="auto" w:fill="FFFFFF"/>
        <w:spacing w:after="168" w:line="240" w:lineRule="auto"/>
        <w:rPr>
          <w:rFonts w:ascii="Helvetica" w:eastAsia="Times New Roman" w:hAnsi="Helvetica" w:cs="Times New Roman"/>
          <w:color w:val="383838"/>
          <w:sz w:val="24"/>
          <w:szCs w:val="24"/>
          <w:lang w:eastAsia="en-GB"/>
        </w:rPr>
      </w:pPr>
      <w:r w:rsidRPr="00487FB5">
        <w:rPr>
          <w:rFonts w:ascii="Helvetica" w:eastAsia="Times New Roman" w:hAnsi="Helvetica" w:cs="Times New Roman"/>
          <w:color w:val="383838"/>
          <w:sz w:val="24"/>
          <w:szCs w:val="24"/>
          <w:lang w:eastAsia="en-GB"/>
        </w:rPr>
        <w:t>Drinking can affect your mental health. Although you may feel happier in the moment, alcohol is a depressant and can lower your mood long term. If you drink to help you manage your emotions or to cope with different situations, come and speak to someone in Wellbeing Support Services.</w:t>
      </w:r>
    </w:p>
    <w:p w:rsidR="00487FB5" w:rsidRPr="00487FB5" w:rsidRDefault="00487FB5" w:rsidP="00487FB5">
      <w:pPr>
        <w:numPr>
          <w:ilvl w:val="0"/>
          <w:numId w:val="1"/>
        </w:numPr>
        <w:shd w:val="clear" w:color="auto" w:fill="FFFFFF"/>
        <w:spacing w:before="100" w:beforeAutospacing="1" w:after="90" w:line="240" w:lineRule="auto"/>
        <w:rPr>
          <w:rFonts w:ascii="Helvetica" w:eastAsia="Times New Roman" w:hAnsi="Helvetica" w:cs="Times New Roman"/>
          <w:color w:val="383838"/>
          <w:sz w:val="24"/>
          <w:szCs w:val="24"/>
          <w:lang w:eastAsia="en-GB"/>
        </w:rPr>
      </w:pPr>
      <w:r w:rsidRPr="00487FB5">
        <w:rPr>
          <w:rFonts w:ascii="Helvetica" w:eastAsia="Times New Roman" w:hAnsi="Helvetica" w:cs="Times New Roman"/>
          <w:color w:val="383838"/>
          <w:sz w:val="24"/>
          <w:szCs w:val="24"/>
          <w:lang w:eastAsia="en-GB"/>
        </w:rPr>
        <w:t>Are you concerned about how much you drink? </w:t>
      </w:r>
      <w:hyperlink r:id="rId11" w:tgtFrame="_blank" w:history="1">
        <w:r w:rsidRPr="00487FB5">
          <w:rPr>
            <w:rFonts w:ascii="Helvetica" w:eastAsia="Times New Roman" w:hAnsi="Helvetica" w:cs="Times New Roman"/>
            <w:color w:val="2F7437"/>
            <w:sz w:val="24"/>
            <w:szCs w:val="24"/>
            <w:u w:val="single"/>
            <w:lang w:eastAsia="en-GB"/>
          </w:rPr>
          <w:t>Try this self-assessment tool</w:t>
        </w:r>
      </w:hyperlink>
    </w:p>
    <w:p w:rsidR="00487FB5" w:rsidRPr="00487FB5" w:rsidRDefault="00487FB5" w:rsidP="00487FB5">
      <w:pPr>
        <w:numPr>
          <w:ilvl w:val="0"/>
          <w:numId w:val="1"/>
        </w:numPr>
        <w:shd w:val="clear" w:color="auto" w:fill="FFFFFF"/>
        <w:spacing w:before="100" w:beforeAutospacing="1" w:after="90" w:line="240" w:lineRule="auto"/>
        <w:rPr>
          <w:rFonts w:ascii="Helvetica" w:eastAsia="Times New Roman" w:hAnsi="Helvetica" w:cs="Times New Roman"/>
          <w:color w:val="383838"/>
          <w:sz w:val="24"/>
          <w:szCs w:val="24"/>
          <w:lang w:eastAsia="en-GB"/>
        </w:rPr>
      </w:pPr>
      <w:r w:rsidRPr="00487FB5">
        <w:rPr>
          <w:rFonts w:ascii="Helvetica" w:eastAsia="Times New Roman" w:hAnsi="Helvetica" w:cs="Times New Roman"/>
          <w:color w:val="383838"/>
          <w:sz w:val="24"/>
          <w:szCs w:val="24"/>
          <w:lang w:eastAsia="en-GB"/>
        </w:rPr>
        <w:t>Have a look here at some ideas about </w:t>
      </w:r>
      <w:hyperlink r:id="rId12" w:tgtFrame="_blank" w:history="1">
        <w:r w:rsidRPr="00487FB5">
          <w:rPr>
            <w:rFonts w:ascii="Helvetica" w:eastAsia="Times New Roman" w:hAnsi="Helvetica" w:cs="Times New Roman"/>
            <w:color w:val="2F7437"/>
            <w:sz w:val="24"/>
            <w:szCs w:val="24"/>
            <w:u w:val="single"/>
            <w:lang w:eastAsia="en-GB"/>
          </w:rPr>
          <w:t>how to reduce your drinking</w:t>
        </w:r>
      </w:hyperlink>
    </w:p>
    <w:p w:rsidR="00487FB5" w:rsidRPr="00487FB5" w:rsidRDefault="00487FB5" w:rsidP="00487FB5">
      <w:pPr>
        <w:numPr>
          <w:ilvl w:val="0"/>
          <w:numId w:val="1"/>
        </w:numPr>
        <w:shd w:val="clear" w:color="auto" w:fill="FFFFFF"/>
        <w:spacing w:before="100" w:beforeAutospacing="1" w:line="240" w:lineRule="auto"/>
        <w:rPr>
          <w:rFonts w:ascii="Helvetica" w:eastAsia="Times New Roman" w:hAnsi="Helvetica" w:cs="Times New Roman"/>
          <w:color w:val="383838"/>
          <w:sz w:val="24"/>
          <w:szCs w:val="24"/>
          <w:lang w:eastAsia="en-GB"/>
        </w:rPr>
      </w:pPr>
      <w:r w:rsidRPr="00487FB5">
        <w:rPr>
          <w:rFonts w:ascii="Helvetica" w:eastAsia="Times New Roman" w:hAnsi="Helvetica" w:cs="Times New Roman"/>
          <w:color w:val="383838"/>
          <w:sz w:val="24"/>
          <w:szCs w:val="24"/>
          <w:lang w:eastAsia="en-GB"/>
        </w:rPr>
        <w:t>You can have </w:t>
      </w:r>
      <w:hyperlink r:id="rId13" w:tgtFrame="_blank" w:history="1">
        <w:r w:rsidRPr="00487FB5">
          <w:rPr>
            <w:rFonts w:ascii="Helvetica" w:eastAsia="Times New Roman" w:hAnsi="Helvetica" w:cs="Times New Roman"/>
            <w:color w:val="2F7437"/>
            <w:sz w:val="24"/>
            <w:szCs w:val="24"/>
            <w:u w:val="single"/>
            <w:lang w:eastAsia="en-GB"/>
          </w:rPr>
          <w:t>confidential live chat with trained professionals on Drinkaware</w:t>
        </w:r>
      </w:hyperlink>
      <w:r w:rsidRPr="00487FB5">
        <w:rPr>
          <w:rFonts w:ascii="Helvetica" w:eastAsia="Times New Roman" w:hAnsi="Helvetica" w:cs="Times New Roman"/>
          <w:color w:val="383838"/>
          <w:sz w:val="24"/>
          <w:szCs w:val="24"/>
          <w:lang w:eastAsia="en-GB"/>
        </w:rPr>
        <w:t> if you need to talk about your drinking</w:t>
      </w:r>
      <w:r w:rsidRPr="00487FB5">
        <w:rPr>
          <w:rFonts w:ascii="Helvetica" w:eastAsia="Times New Roman" w:hAnsi="Helvetica" w:cs="Times New Roman"/>
          <w:color w:val="383838"/>
          <w:sz w:val="24"/>
          <w:szCs w:val="24"/>
          <w:lang w:eastAsia="en-GB"/>
        </w:rPr>
        <w:br/>
        <w:t>If you are experiencing issues with your drinking, please come and have a confidential discussion with Wellbeing Support.</w:t>
      </w:r>
    </w:p>
    <w:p w:rsidR="00487FB5" w:rsidRPr="00487FB5" w:rsidRDefault="00601C9D" w:rsidP="00487FB5">
      <w:pPr>
        <w:spacing w:before="336" w:after="336"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pict>
          <v:rect id="_x0000_i1028" style="width:0;height:0" o:hralign="center" o:hrstd="t" o:hrnoshade="t" o:hr="t" fillcolor="#383838" stroked="f"/>
        </w:pict>
      </w:r>
    </w:p>
    <w:p w:rsidR="00487FB5" w:rsidRPr="00487FB5" w:rsidRDefault="00487FB5" w:rsidP="00487FB5">
      <w:pPr>
        <w:shd w:val="clear" w:color="auto" w:fill="FFFFFF"/>
        <w:spacing w:after="168" w:line="240" w:lineRule="auto"/>
        <w:outlineLvl w:val="2"/>
        <w:rPr>
          <w:rFonts w:ascii="inherit" w:eastAsia="Times New Roman" w:hAnsi="inherit" w:cs="Times New Roman"/>
          <w:color w:val="2F7437"/>
          <w:sz w:val="27"/>
          <w:szCs w:val="27"/>
          <w:lang w:eastAsia="en-GB"/>
        </w:rPr>
      </w:pPr>
      <w:r w:rsidRPr="00487FB5">
        <w:rPr>
          <w:rFonts w:ascii="inherit" w:eastAsia="Times New Roman" w:hAnsi="inherit" w:cs="Times New Roman"/>
          <w:color w:val="2F7437"/>
          <w:sz w:val="27"/>
          <w:szCs w:val="27"/>
          <w:lang w:eastAsia="en-GB"/>
        </w:rPr>
        <w:t>Drugs</w:t>
      </w:r>
    </w:p>
    <w:p w:rsidR="00487FB5" w:rsidRPr="00487FB5" w:rsidRDefault="00487FB5" w:rsidP="00487FB5">
      <w:pPr>
        <w:shd w:val="clear" w:color="auto" w:fill="FFFFFF"/>
        <w:spacing w:after="168" w:line="240" w:lineRule="auto"/>
        <w:rPr>
          <w:rFonts w:ascii="Helvetica" w:eastAsia="Times New Roman" w:hAnsi="Helvetica" w:cs="Times New Roman"/>
          <w:color w:val="383838"/>
          <w:sz w:val="24"/>
          <w:szCs w:val="24"/>
          <w:lang w:eastAsia="en-GB"/>
        </w:rPr>
      </w:pPr>
      <w:r w:rsidRPr="00487FB5">
        <w:rPr>
          <w:rFonts w:ascii="Helvetica" w:eastAsia="Times New Roman" w:hAnsi="Helvetica" w:cs="Times New Roman"/>
          <w:color w:val="383838"/>
          <w:sz w:val="24"/>
          <w:szCs w:val="24"/>
          <w:lang w:eastAsia="en-GB"/>
        </w:rPr>
        <w:t>Some people take drugs. There are </w:t>
      </w:r>
      <w:hyperlink r:id="rId14" w:tgtFrame="_blank" w:history="1">
        <w:r w:rsidRPr="00487FB5">
          <w:rPr>
            <w:rFonts w:ascii="Helvetica" w:eastAsia="Times New Roman" w:hAnsi="Helvetica" w:cs="Times New Roman"/>
            <w:color w:val="2F7437"/>
            <w:sz w:val="24"/>
            <w:szCs w:val="24"/>
            <w:u w:val="single"/>
            <w:lang w:eastAsia="en-GB"/>
          </w:rPr>
          <w:t>lots of reasons for this</w:t>
        </w:r>
      </w:hyperlink>
      <w:r w:rsidRPr="00487FB5">
        <w:rPr>
          <w:rFonts w:ascii="Helvetica" w:eastAsia="Times New Roman" w:hAnsi="Helvetica" w:cs="Times New Roman"/>
          <w:color w:val="383838"/>
          <w:sz w:val="24"/>
          <w:szCs w:val="24"/>
          <w:lang w:eastAsia="en-GB"/>
        </w:rPr>
        <w:t> and </w:t>
      </w:r>
      <w:hyperlink r:id="rId15" w:tgtFrame="_blank" w:history="1">
        <w:r w:rsidRPr="00487FB5">
          <w:rPr>
            <w:rFonts w:ascii="Helvetica" w:eastAsia="Times New Roman" w:hAnsi="Helvetica" w:cs="Times New Roman"/>
            <w:color w:val="2F7437"/>
            <w:sz w:val="24"/>
            <w:szCs w:val="24"/>
            <w:u w:val="single"/>
            <w:lang w:eastAsia="en-GB"/>
          </w:rPr>
          <w:t>many risks associated with it</w:t>
        </w:r>
      </w:hyperlink>
      <w:r w:rsidRPr="00487FB5">
        <w:rPr>
          <w:rFonts w:ascii="Helvetica" w:eastAsia="Times New Roman" w:hAnsi="Helvetica" w:cs="Times New Roman"/>
          <w:color w:val="383838"/>
          <w:sz w:val="24"/>
          <w:szCs w:val="24"/>
          <w:lang w:eastAsia="en-GB"/>
        </w:rPr>
        <w:t>.</w:t>
      </w:r>
    </w:p>
    <w:p w:rsidR="00487FB5" w:rsidRPr="00487FB5" w:rsidRDefault="00487FB5" w:rsidP="00487FB5">
      <w:pPr>
        <w:shd w:val="clear" w:color="auto" w:fill="FFFFFF"/>
        <w:spacing w:after="168" w:line="240" w:lineRule="auto"/>
        <w:rPr>
          <w:rFonts w:ascii="Helvetica" w:eastAsia="Times New Roman" w:hAnsi="Helvetica" w:cs="Times New Roman"/>
          <w:color w:val="383838"/>
          <w:sz w:val="24"/>
          <w:szCs w:val="24"/>
          <w:lang w:eastAsia="en-GB"/>
        </w:rPr>
      </w:pPr>
      <w:r w:rsidRPr="00487FB5">
        <w:rPr>
          <w:rFonts w:ascii="Helvetica" w:eastAsia="Times New Roman" w:hAnsi="Helvetica" w:cs="Times New Roman"/>
          <w:color w:val="383838"/>
          <w:sz w:val="24"/>
          <w:szCs w:val="24"/>
          <w:lang w:eastAsia="en-GB"/>
        </w:rPr>
        <w:t>There is a lot of misinformation out there about drugs and drug use. If you want to know more, get reliable and non-judgemental advice about different drugs and their effects from organisations such as </w:t>
      </w:r>
      <w:hyperlink r:id="rId16" w:tgtFrame="_blank" w:history="1">
        <w:r w:rsidRPr="00487FB5">
          <w:rPr>
            <w:rFonts w:ascii="Helvetica" w:eastAsia="Times New Roman" w:hAnsi="Helvetica" w:cs="Times New Roman"/>
            <w:color w:val="2F7437"/>
            <w:sz w:val="24"/>
            <w:szCs w:val="24"/>
            <w:u w:val="single"/>
            <w:lang w:eastAsia="en-GB"/>
          </w:rPr>
          <w:t>FRANK</w:t>
        </w:r>
      </w:hyperlink>
      <w:r w:rsidRPr="00487FB5">
        <w:rPr>
          <w:rFonts w:ascii="Helvetica" w:eastAsia="Times New Roman" w:hAnsi="Helvetica" w:cs="Times New Roman"/>
          <w:color w:val="383838"/>
          <w:sz w:val="24"/>
          <w:szCs w:val="24"/>
          <w:lang w:eastAsia="en-GB"/>
        </w:rPr>
        <w:t> or </w:t>
      </w:r>
      <w:proofErr w:type="spellStart"/>
      <w:r w:rsidRPr="00487FB5">
        <w:rPr>
          <w:rFonts w:ascii="Helvetica" w:eastAsia="Times New Roman" w:hAnsi="Helvetica" w:cs="Times New Roman"/>
          <w:color w:val="383838"/>
          <w:sz w:val="24"/>
          <w:szCs w:val="24"/>
          <w:lang w:eastAsia="en-GB"/>
        </w:rPr>
        <w:fldChar w:fldCharType="begin"/>
      </w:r>
      <w:r w:rsidRPr="00487FB5">
        <w:rPr>
          <w:rFonts w:ascii="Helvetica" w:eastAsia="Times New Roman" w:hAnsi="Helvetica" w:cs="Times New Roman"/>
          <w:color w:val="383838"/>
          <w:sz w:val="24"/>
          <w:szCs w:val="24"/>
          <w:lang w:eastAsia="en-GB"/>
        </w:rPr>
        <w:instrText xml:space="preserve"> HYPERLINK "https://www.drugwise.org.uk/" \t "_blank" </w:instrText>
      </w:r>
      <w:r w:rsidRPr="00487FB5">
        <w:rPr>
          <w:rFonts w:ascii="Helvetica" w:eastAsia="Times New Roman" w:hAnsi="Helvetica" w:cs="Times New Roman"/>
          <w:color w:val="383838"/>
          <w:sz w:val="24"/>
          <w:szCs w:val="24"/>
          <w:lang w:eastAsia="en-GB"/>
        </w:rPr>
        <w:fldChar w:fldCharType="separate"/>
      </w:r>
      <w:r w:rsidRPr="00487FB5">
        <w:rPr>
          <w:rFonts w:ascii="Helvetica" w:eastAsia="Times New Roman" w:hAnsi="Helvetica" w:cs="Times New Roman"/>
          <w:color w:val="2F7437"/>
          <w:sz w:val="24"/>
          <w:szCs w:val="24"/>
          <w:u w:val="single"/>
          <w:lang w:eastAsia="en-GB"/>
        </w:rPr>
        <w:t>Drugwise</w:t>
      </w:r>
      <w:proofErr w:type="spellEnd"/>
      <w:r w:rsidRPr="00487FB5">
        <w:rPr>
          <w:rFonts w:ascii="Helvetica" w:eastAsia="Times New Roman" w:hAnsi="Helvetica" w:cs="Times New Roman"/>
          <w:color w:val="383838"/>
          <w:sz w:val="24"/>
          <w:szCs w:val="24"/>
          <w:lang w:eastAsia="en-GB"/>
        </w:rPr>
        <w:fldChar w:fldCharType="end"/>
      </w:r>
      <w:r w:rsidRPr="00487FB5">
        <w:rPr>
          <w:rFonts w:ascii="Helvetica" w:eastAsia="Times New Roman" w:hAnsi="Helvetica" w:cs="Times New Roman"/>
          <w:color w:val="383838"/>
          <w:sz w:val="24"/>
          <w:szCs w:val="24"/>
          <w:lang w:eastAsia="en-GB"/>
        </w:rPr>
        <w:t>.</w:t>
      </w:r>
    </w:p>
    <w:p w:rsidR="00487FB5" w:rsidRPr="00487FB5" w:rsidRDefault="00487FB5" w:rsidP="00487FB5">
      <w:pPr>
        <w:shd w:val="clear" w:color="auto" w:fill="FFFFFF"/>
        <w:spacing w:after="168" w:line="240" w:lineRule="auto"/>
        <w:rPr>
          <w:rFonts w:ascii="Helvetica" w:eastAsia="Times New Roman" w:hAnsi="Helvetica" w:cs="Times New Roman"/>
          <w:color w:val="383838"/>
          <w:sz w:val="24"/>
          <w:szCs w:val="24"/>
          <w:lang w:eastAsia="en-GB"/>
        </w:rPr>
      </w:pPr>
      <w:r w:rsidRPr="00487FB5">
        <w:rPr>
          <w:rFonts w:ascii="Helvetica" w:eastAsia="Times New Roman" w:hAnsi="Helvetica" w:cs="Times New Roman"/>
          <w:color w:val="383838"/>
          <w:sz w:val="24"/>
          <w:szCs w:val="24"/>
          <w:lang w:eastAsia="en-GB"/>
        </w:rPr>
        <w:t>Mixing drugs with other substances including alcohol or prescription medications can result in some nasty, toxic reactions and increase the risks to both your physical and mental health and should be avoided.</w:t>
      </w:r>
    </w:p>
    <w:p w:rsidR="00487FB5" w:rsidRPr="00487FB5" w:rsidRDefault="00487FB5" w:rsidP="00487FB5">
      <w:pPr>
        <w:shd w:val="clear" w:color="auto" w:fill="FFFFFF"/>
        <w:spacing w:line="240" w:lineRule="auto"/>
        <w:rPr>
          <w:rFonts w:ascii="Helvetica" w:eastAsia="Times New Roman" w:hAnsi="Helvetica" w:cs="Times New Roman"/>
          <w:color w:val="383838"/>
          <w:sz w:val="24"/>
          <w:szCs w:val="24"/>
          <w:lang w:eastAsia="en-GB"/>
        </w:rPr>
      </w:pPr>
      <w:r w:rsidRPr="00487FB5">
        <w:rPr>
          <w:rFonts w:ascii="Helvetica" w:eastAsia="Times New Roman" w:hAnsi="Helvetica" w:cs="Times New Roman"/>
          <w:color w:val="383838"/>
          <w:sz w:val="24"/>
          <w:szCs w:val="24"/>
          <w:lang w:eastAsia="en-GB"/>
        </w:rPr>
        <w:lastRenderedPageBreak/>
        <w:t xml:space="preserve">Your health and wellbeing </w:t>
      </w:r>
      <w:proofErr w:type="gramStart"/>
      <w:r w:rsidRPr="00487FB5">
        <w:rPr>
          <w:rFonts w:ascii="Helvetica" w:eastAsia="Times New Roman" w:hAnsi="Helvetica" w:cs="Times New Roman"/>
          <w:color w:val="383838"/>
          <w:sz w:val="24"/>
          <w:szCs w:val="24"/>
          <w:lang w:eastAsia="en-GB"/>
        </w:rPr>
        <w:t>is</w:t>
      </w:r>
      <w:proofErr w:type="gramEnd"/>
      <w:r w:rsidRPr="00487FB5">
        <w:rPr>
          <w:rFonts w:ascii="Helvetica" w:eastAsia="Times New Roman" w:hAnsi="Helvetica" w:cs="Times New Roman"/>
          <w:color w:val="383838"/>
          <w:sz w:val="24"/>
          <w:szCs w:val="24"/>
          <w:lang w:eastAsia="en-GB"/>
        </w:rPr>
        <w:t xml:space="preserve"> the main priority.</w:t>
      </w:r>
    </w:p>
    <w:p w:rsidR="00487FB5" w:rsidRPr="00487FB5" w:rsidRDefault="00601C9D" w:rsidP="00487FB5">
      <w:pPr>
        <w:spacing w:before="336" w:after="336"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pict>
          <v:rect id="_x0000_i1029" style="width:0;height:0" o:hralign="center" o:hrstd="t" o:hrnoshade="t" o:hr="t" fillcolor="#383838" stroked="f"/>
        </w:pict>
      </w:r>
    </w:p>
    <w:p w:rsidR="00487FB5" w:rsidRPr="00487FB5" w:rsidRDefault="00487FB5" w:rsidP="00487FB5">
      <w:pPr>
        <w:shd w:val="clear" w:color="auto" w:fill="FFFFFF"/>
        <w:spacing w:after="168" w:line="240" w:lineRule="auto"/>
        <w:outlineLvl w:val="2"/>
        <w:rPr>
          <w:rFonts w:ascii="inherit" w:eastAsia="Times New Roman" w:hAnsi="inherit" w:cs="Times New Roman"/>
          <w:color w:val="2F7437"/>
          <w:sz w:val="27"/>
          <w:szCs w:val="27"/>
          <w:lang w:eastAsia="en-GB"/>
        </w:rPr>
      </w:pPr>
      <w:r w:rsidRPr="00487FB5">
        <w:rPr>
          <w:rFonts w:ascii="inherit" w:eastAsia="Times New Roman" w:hAnsi="inherit" w:cs="Times New Roman"/>
          <w:color w:val="2F7437"/>
          <w:sz w:val="27"/>
          <w:szCs w:val="27"/>
          <w:lang w:eastAsia="en-GB"/>
        </w:rPr>
        <w:t>Do you know what to do in an emergency?</w:t>
      </w:r>
    </w:p>
    <w:p w:rsidR="00487FB5" w:rsidRPr="00487FB5" w:rsidRDefault="00487FB5" w:rsidP="00487FB5">
      <w:pPr>
        <w:shd w:val="clear" w:color="auto" w:fill="FFFFFF"/>
        <w:spacing w:line="240" w:lineRule="auto"/>
        <w:rPr>
          <w:rFonts w:ascii="Helvetica" w:eastAsia="Times New Roman" w:hAnsi="Helvetica" w:cs="Times New Roman"/>
          <w:color w:val="383838"/>
          <w:sz w:val="24"/>
          <w:szCs w:val="24"/>
          <w:lang w:eastAsia="en-GB"/>
        </w:rPr>
      </w:pPr>
      <w:r w:rsidRPr="00487FB5">
        <w:rPr>
          <w:rFonts w:ascii="Helvetica" w:eastAsia="Times New Roman" w:hAnsi="Helvetica" w:cs="Times New Roman"/>
          <w:color w:val="383838"/>
          <w:sz w:val="24"/>
          <w:szCs w:val="24"/>
          <w:lang w:eastAsia="en-GB"/>
        </w:rPr>
        <w:t>Look out for your friends and always get help if you are worried about someone. Make sure to give the medical professionals as much information as possible about what has been taken. Don’t be afraid of seeking help and being honest about what you have taken. If you are on campus, call security. If you are off campus, call 999. Campus Security are all First Aid trained and are the first responders on campus. If the emergency services are required, please also call campus security rather than dialling 999 from campus as they escort emergency services across campus to ensure they reach the person in need as quickly as possible.</w:t>
      </w:r>
    </w:p>
    <w:p w:rsidR="00487FB5" w:rsidRPr="00487FB5" w:rsidRDefault="00601C9D" w:rsidP="00487FB5">
      <w:pPr>
        <w:spacing w:before="336" w:after="336"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pict>
          <v:rect id="_x0000_i1030" style="width:0;height:0" o:hralign="center" o:hrstd="t" o:hrnoshade="t" o:hr="t" fillcolor="#383838" stroked="f"/>
        </w:pict>
      </w:r>
    </w:p>
    <w:p w:rsidR="00487FB5" w:rsidRPr="00487FB5" w:rsidRDefault="00487FB5" w:rsidP="00487FB5">
      <w:pPr>
        <w:shd w:val="clear" w:color="auto" w:fill="FFFFFF"/>
        <w:spacing w:after="168" w:line="240" w:lineRule="auto"/>
        <w:outlineLvl w:val="2"/>
        <w:rPr>
          <w:rFonts w:ascii="inherit" w:eastAsia="Times New Roman" w:hAnsi="inherit" w:cs="Times New Roman"/>
          <w:color w:val="2F7437"/>
          <w:sz w:val="27"/>
          <w:szCs w:val="27"/>
          <w:lang w:eastAsia="en-GB"/>
        </w:rPr>
      </w:pPr>
      <w:r w:rsidRPr="00487FB5">
        <w:rPr>
          <w:rFonts w:ascii="inherit" w:eastAsia="Times New Roman" w:hAnsi="inherit" w:cs="Times New Roman"/>
          <w:color w:val="2F7437"/>
          <w:sz w:val="27"/>
          <w:szCs w:val="27"/>
          <w:lang w:eastAsia="en-GB"/>
        </w:rPr>
        <w:t>Making changes</w:t>
      </w:r>
    </w:p>
    <w:p w:rsidR="00487FB5" w:rsidRPr="00F720FA" w:rsidRDefault="00487FB5" w:rsidP="00F720FA">
      <w:pPr>
        <w:shd w:val="clear" w:color="auto" w:fill="FFFFFF"/>
        <w:spacing w:after="168" w:line="240" w:lineRule="auto"/>
        <w:rPr>
          <w:rFonts w:ascii="Helvetica" w:eastAsia="Times New Roman" w:hAnsi="Helvetica" w:cs="Times New Roman"/>
          <w:color w:val="383838"/>
          <w:sz w:val="24"/>
          <w:szCs w:val="24"/>
          <w:lang w:eastAsia="en-GB"/>
        </w:rPr>
      </w:pPr>
      <w:r w:rsidRPr="00487FB5">
        <w:rPr>
          <w:rFonts w:ascii="Helvetica" w:eastAsia="Times New Roman" w:hAnsi="Helvetica" w:cs="Times New Roman"/>
          <w:color w:val="383838"/>
          <w:sz w:val="24"/>
          <w:szCs w:val="24"/>
          <w:lang w:eastAsia="en-GB"/>
        </w:rPr>
        <w:t>Wellbeing Support Services offers confidential support to students around drug use which is separate from any disciplinary process. We are focussed on your wellbeing, don’t let concerns about getting in trouble stop you from getting help if you need it.</w:t>
      </w:r>
      <w:r w:rsidR="00601C9D">
        <w:rPr>
          <w:rFonts w:ascii="Times New Roman" w:eastAsia="Times New Roman" w:hAnsi="Times New Roman" w:cs="Times New Roman"/>
          <w:sz w:val="24"/>
          <w:szCs w:val="24"/>
          <w:lang w:eastAsia="en-GB"/>
        </w:rPr>
        <w:pict>
          <v:rect id="_x0000_i1031" style="width:0;height:0" o:hralign="center" o:hrstd="t" o:hrnoshade="t" o:hr="t" fillcolor="#383838" stroked="f"/>
        </w:pict>
      </w:r>
    </w:p>
    <w:p w:rsidR="00487FB5" w:rsidRPr="00487FB5" w:rsidRDefault="00487FB5" w:rsidP="00487FB5">
      <w:pPr>
        <w:shd w:val="clear" w:color="auto" w:fill="FFFFFF"/>
        <w:spacing w:after="168" w:line="240" w:lineRule="auto"/>
        <w:outlineLvl w:val="2"/>
        <w:rPr>
          <w:rFonts w:ascii="inherit" w:eastAsia="Times New Roman" w:hAnsi="inherit" w:cs="Times New Roman"/>
          <w:color w:val="2F7437"/>
          <w:sz w:val="27"/>
          <w:szCs w:val="27"/>
          <w:lang w:eastAsia="en-GB"/>
        </w:rPr>
      </w:pPr>
      <w:r w:rsidRPr="00487FB5">
        <w:rPr>
          <w:rFonts w:ascii="inherit" w:eastAsia="Times New Roman" w:hAnsi="inherit" w:cs="Times New Roman"/>
          <w:color w:val="2F7437"/>
          <w:sz w:val="27"/>
          <w:szCs w:val="27"/>
          <w:lang w:eastAsia="en-GB"/>
        </w:rPr>
        <w:t>Smoking</w:t>
      </w:r>
    </w:p>
    <w:p w:rsidR="00487FB5" w:rsidRPr="00487FB5" w:rsidRDefault="00487FB5" w:rsidP="00487FB5">
      <w:pPr>
        <w:shd w:val="clear" w:color="auto" w:fill="FFFFFF"/>
        <w:spacing w:after="168" w:line="240" w:lineRule="auto"/>
        <w:rPr>
          <w:rFonts w:ascii="Helvetica" w:eastAsia="Times New Roman" w:hAnsi="Helvetica" w:cs="Times New Roman"/>
          <w:color w:val="383838"/>
          <w:sz w:val="24"/>
          <w:szCs w:val="24"/>
          <w:lang w:eastAsia="en-GB"/>
        </w:rPr>
      </w:pPr>
      <w:r w:rsidRPr="00487FB5">
        <w:rPr>
          <w:rFonts w:ascii="Helvetica" w:eastAsia="Times New Roman" w:hAnsi="Helvetica" w:cs="Times New Roman"/>
          <w:color w:val="383838"/>
          <w:sz w:val="24"/>
          <w:szCs w:val="24"/>
          <w:lang w:eastAsia="en-GB"/>
        </w:rPr>
        <w:t>Do you smoke? Do you still want to?</w:t>
      </w:r>
    </w:p>
    <w:p w:rsidR="00487FB5" w:rsidRPr="00487FB5" w:rsidRDefault="00487FB5" w:rsidP="00487FB5">
      <w:pPr>
        <w:shd w:val="clear" w:color="auto" w:fill="FFFFFF"/>
        <w:spacing w:after="168" w:line="240" w:lineRule="auto"/>
        <w:rPr>
          <w:rFonts w:ascii="Helvetica" w:eastAsia="Times New Roman" w:hAnsi="Helvetica" w:cs="Times New Roman"/>
          <w:color w:val="383838"/>
          <w:sz w:val="24"/>
          <w:szCs w:val="24"/>
          <w:lang w:eastAsia="en-GB"/>
        </w:rPr>
      </w:pPr>
      <w:r w:rsidRPr="00487FB5">
        <w:rPr>
          <w:rFonts w:ascii="Helvetica" w:eastAsia="Times New Roman" w:hAnsi="Helvetica" w:cs="Times New Roman"/>
          <w:color w:val="383838"/>
          <w:sz w:val="24"/>
          <w:szCs w:val="24"/>
          <w:lang w:eastAsia="en-GB"/>
        </w:rPr>
        <w:t>If you have started to think about quitting or you are ready to stop, now is a great time to take steps towards your goals.</w:t>
      </w:r>
    </w:p>
    <w:p w:rsidR="00487FB5" w:rsidRPr="00487FB5" w:rsidRDefault="00487FB5" w:rsidP="00487FB5">
      <w:pPr>
        <w:shd w:val="clear" w:color="auto" w:fill="FFFFFF"/>
        <w:spacing w:after="168" w:line="240" w:lineRule="auto"/>
        <w:rPr>
          <w:rFonts w:ascii="Helvetica" w:eastAsia="Times New Roman" w:hAnsi="Helvetica" w:cs="Times New Roman"/>
          <w:color w:val="383838"/>
          <w:sz w:val="24"/>
          <w:szCs w:val="24"/>
          <w:lang w:eastAsia="en-GB"/>
        </w:rPr>
      </w:pPr>
      <w:r w:rsidRPr="00487FB5">
        <w:rPr>
          <w:rFonts w:ascii="Helvetica" w:eastAsia="Times New Roman" w:hAnsi="Helvetica" w:cs="Times New Roman"/>
          <w:color w:val="383838"/>
          <w:sz w:val="24"/>
          <w:szCs w:val="24"/>
          <w:lang w:eastAsia="en-GB"/>
        </w:rPr>
        <w:t>It’s not easy to stop smoking but there is help available and you are more likely to succeed with some tailored support.</w:t>
      </w:r>
    </w:p>
    <w:p w:rsidR="00487FB5" w:rsidRPr="00487FB5" w:rsidRDefault="00487FB5" w:rsidP="00487FB5">
      <w:pPr>
        <w:shd w:val="clear" w:color="auto" w:fill="FFFFFF"/>
        <w:spacing w:after="168" w:line="240" w:lineRule="auto"/>
        <w:rPr>
          <w:rFonts w:ascii="Helvetica" w:eastAsia="Times New Roman" w:hAnsi="Helvetica" w:cs="Times New Roman"/>
          <w:color w:val="383838"/>
          <w:sz w:val="24"/>
          <w:szCs w:val="24"/>
          <w:lang w:eastAsia="en-GB"/>
        </w:rPr>
      </w:pPr>
      <w:r w:rsidRPr="00487FB5">
        <w:rPr>
          <w:rFonts w:ascii="Helvetica" w:eastAsia="Times New Roman" w:hAnsi="Helvetica" w:cs="Times New Roman"/>
          <w:color w:val="383838"/>
          <w:sz w:val="24"/>
          <w:szCs w:val="24"/>
          <w:lang w:eastAsia="en-GB"/>
        </w:rPr>
        <w:t>Whether this is the first time you have tried to stop or whether you have tried many times, have a look at the help available on </w:t>
      </w:r>
      <w:hyperlink r:id="rId17" w:tgtFrame="_blank" w:history="1">
        <w:r w:rsidRPr="00487FB5">
          <w:rPr>
            <w:rFonts w:ascii="Helvetica" w:eastAsia="Times New Roman" w:hAnsi="Helvetica" w:cs="Times New Roman"/>
            <w:color w:val="2F7437"/>
            <w:sz w:val="24"/>
            <w:szCs w:val="24"/>
            <w:u w:val="single"/>
            <w:lang w:eastAsia="en-GB"/>
          </w:rPr>
          <w:t xml:space="preserve">NHS </w:t>
        </w:r>
        <w:proofErr w:type="spellStart"/>
        <w:r w:rsidRPr="00487FB5">
          <w:rPr>
            <w:rFonts w:ascii="Helvetica" w:eastAsia="Times New Roman" w:hAnsi="Helvetica" w:cs="Times New Roman"/>
            <w:color w:val="2F7437"/>
            <w:sz w:val="24"/>
            <w:szCs w:val="24"/>
            <w:u w:val="single"/>
            <w:lang w:eastAsia="en-GB"/>
          </w:rPr>
          <w:t>Smokefree</w:t>
        </w:r>
        <w:proofErr w:type="spellEnd"/>
      </w:hyperlink>
      <w:r w:rsidRPr="00487FB5">
        <w:rPr>
          <w:rFonts w:ascii="Helvetica" w:eastAsia="Times New Roman" w:hAnsi="Helvetica" w:cs="Times New Roman"/>
          <w:color w:val="383838"/>
          <w:sz w:val="24"/>
          <w:szCs w:val="24"/>
          <w:lang w:eastAsia="en-GB"/>
        </w:rPr>
        <w:t>.</w:t>
      </w:r>
    </w:p>
    <w:p w:rsidR="003763FD" w:rsidRDefault="003763FD"/>
    <w:sectPr w:rsidR="003763F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1D0458"/>
    <w:multiLevelType w:val="multilevel"/>
    <w:tmpl w:val="A9E8D6F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FB5"/>
    <w:rsid w:val="003763FD"/>
    <w:rsid w:val="00487FB5"/>
    <w:rsid w:val="00D569E6"/>
    <w:rsid w:val="00F720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4:docId w14:val="52E8DA62"/>
  <w15:chartTrackingRefBased/>
  <w15:docId w15:val="{A06D2A63-91D1-43A9-B738-D7E52C4EA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487FB5"/>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487FB5"/>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87FB5"/>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487FB5"/>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487FB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487FB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4957004">
      <w:bodyDiv w:val="1"/>
      <w:marLeft w:val="0"/>
      <w:marRight w:val="0"/>
      <w:marTop w:val="0"/>
      <w:marBottom w:val="0"/>
      <w:divBdr>
        <w:top w:val="none" w:sz="0" w:space="0" w:color="auto"/>
        <w:left w:val="none" w:sz="0" w:space="0" w:color="auto"/>
        <w:bottom w:val="none" w:sz="0" w:space="0" w:color="auto"/>
        <w:right w:val="none" w:sz="0" w:space="0" w:color="auto"/>
      </w:divBdr>
      <w:divsChild>
        <w:div w:id="82192743">
          <w:marLeft w:val="0"/>
          <w:marRight w:val="0"/>
          <w:marTop w:val="0"/>
          <w:marBottom w:val="336"/>
          <w:divBdr>
            <w:top w:val="single" w:sz="6" w:space="15" w:color="2F7437"/>
            <w:left w:val="single" w:sz="6" w:space="15" w:color="2F7437"/>
            <w:bottom w:val="single" w:sz="6" w:space="15" w:color="2F7437"/>
            <w:right w:val="single" w:sz="6" w:space="15" w:color="2F7437"/>
          </w:divBdr>
        </w:div>
        <w:div w:id="1943298206">
          <w:marLeft w:val="0"/>
          <w:marRight w:val="0"/>
          <w:marTop w:val="0"/>
          <w:marBottom w:val="336"/>
          <w:divBdr>
            <w:top w:val="single" w:sz="6" w:space="15" w:color="2F7437"/>
            <w:left w:val="single" w:sz="6" w:space="15" w:color="2F7437"/>
            <w:bottom w:val="single" w:sz="6" w:space="15" w:color="2F7437"/>
            <w:right w:val="single" w:sz="6" w:space="15" w:color="2F7437"/>
          </w:divBdr>
        </w:div>
        <w:div w:id="1121193310">
          <w:marLeft w:val="0"/>
          <w:marRight w:val="0"/>
          <w:marTop w:val="0"/>
          <w:marBottom w:val="336"/>
          <w:divBdr>
            <w:top w:val="single" w:sz="6" w:space="15" w:color="2F7437"/>
            <w:left w:val="single" w:sz="6" w:space="15" w:color="2F7437"/>
            <w:bottom w:val="single" w:sz="6" w:space="15" w:color="2F7437"/>
            <w:right w:val="single" w:sz="6" w:space="15" w:color="2F7437"/>
          </w:divBdr>
        </w:div>
        <w:div w:id="1240166920">
          <w:marLeft w:val="0"/>
          <w:marRight w:val="0"/>
          <w:marTop w:val="0"/>
          <w:marBottom w:val="336"/>
          <w:divBdr>
            <w:top w:val="single" w:sz="6" w:space="15" w:color="2F7437"/>
            <w:left w:val="single" w:sz="6" w:space="15" w:color="2F7437"/>
            <w:bottom w:val="single" w:sz="6" w:space="15" w:color="2F7437"/>
            <w:right w:val="single" w:sz="6" w:space="15" w:color="2F7437"/>
          </w:divBdr>
        </w:div>
        <w:div w:id="1055664792">
          <w:marLeft w:val="0"/>
          <w:marRight w:val="0"/>
          <w:marTop w:val="0"/>
          <w:marBottom w:val="336"/>
          <w:divBdr>
            <w:top w:val="single" w:sz="6" w:space="15" w:color="2F7437"/>
            <w:left w:val="single" w:sz="6" w:space="15" w:color="2F7437"/>
            <w:bottom w:val="single" w:sz="6" w:space="15" w:color="2F7437"/>
            <w:right w:val="single" w:sz="6" w:space="15" w:color="2F7437"/>
          </w:divBdr>
        </w:div>
        <w:div w:id="442269093">
          <w:marLeft w:val="0"/>
          <w:marRight w:val="0"/>
          <w:marTop w:val="0"/>
          <w:marBottom w:val="336"/>
          <w:divBdr>
            <w:top w:val="single" w:sz="6" w:space="15" w:color="2F7437"/>
            <w:left w:val="single" w:sz="6" w:space="15" w:color="2F7437"/>
            <w:bottom w:val="single" w:sz="6" w:space="15" w:color="2F7437"/>
            <w:right w:val="single" w:sz="6" w:space="15" w:color="2F7437"/>
          </w:divBdr>
        </w:div>
        <w:div w:id="1249542062">
          <w:marLeft w:val="0"/>
          <w:marRight w:val="0"/>
          <w:marTop w:val="0"/>
          <w:marBottom w:val="336"/>
          <w:divBdr>
            <w:top w:val="single" w:sz="6" w:space="15" w:color="2F7437"/>
            <w:left w:val="single" w:sz="6" w:space="15" w:color="2F7437"/>
            <w:bottom w:val="single" w:sz="6" w:space="15" w:color="2F7437"/>
            <w:right w:val="single" w:sz="6" w:space="15" w:color="2F7437"/>
          </w:divBdr>
        </w:div>
        <w:div w:id="1417049520">
          <w:marLeft w:val="0"/>
          <w:marRight w:val="0"/>
          <w:marTop w:val="0"/>
          <w:marBottom w:val="336"/>
          <w:divBdr>
            <w:top w:val="single" w:sz="6" w:space="15" w:color="2F7437"/>
            <w:left w:val="single" w:sz="6" w:space="15" w:color="2F7437"/>
            <w:bottom w:val="single" w:sz="6" w:space="15" w:color="2F7437"/>
            <w:right w:val="single" w:sz="6" w:space="15" w:color="2F7437"/>
          </w:divBdr>
        </w:div>
        <w:div w:id="163711715">
          <w:marLeft w:val="0"/>
          <w:marRight w:val="0"/>
          <w:marTop w:val="0"/>
          <w:marBottom w:val="336"/>
          <w:divBdr>
            <w:top w:val="single" w:sz="6" w:space="15" w:color="2F7437"/>
            <w:left w:val="single" w:sz="6" w:space="15" w:color="2F7437"/>
            <w:bottom w:val="single" w:sz="6" w:space="15" w:color="2F7437"/>
            <w:right w:val="single" w:sz="6" w:space="15" w:color="2F7437"/>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hs.uk/live-well/alcohol-support/binge-drinking-effects/" TargetMode="External"/><Relationship Id="rId13" Type="http://schemas.openxmlformats.org/officeDocument/2006/relationships/hyperlink" Target="https://www.drinkaware.co.uk/advice/support-services/chat-with-an-advisor"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nhs.uk/live-well/alcohol-support/the-risks-of-drinking-too-much/" TargetMode="External"/><Relationship Id="rId12" Type="http://schemas.openxmlformats.org/officeDocument/2006/relationships/hyperlink" Target="https://www.nhs.uk/live-well/alcohol-support/tips-on-cutting-down-alcohol/" TargetMode="External"/><Relationship Id="rId17" Type="http://schemas.openxmlformats.org/officeDocument/2006/relationships/hyperlink" Target="https://www.nhs.uk/smokefree" TargetMode="External"/><Relationship Id="rId2" Type="http://schemas.openxmlformats.org/officeDocument/2006/relationships/styles" Target="styles.xml"/><Relationship Id="rId16" Type="http://schemas.openxmlformats.org/officeDocument/2006/relationships/hyperlink" Target="https://www.talktofrank.com/" TargetMode="External"/><Relationship Id="rId1" Type="http://schemas.openxmlformats.org/officeDocument/2006/relationships/numbering" Target="numbering.xml"/><Relationship Id="rId6" Type="http://schemas.openxmlformats.org/officeDocument/2006/relationships/hyperlink" Target="https://www.nhs.uk/live-well/alcohol-support/" TargetMode="External"/><Relationship Id="rId11" Type="http://schemas.openxmlformats.org/officeDocument/2006/relationships/hyperlink" Target="https://www.drinkaware.co.uk/tools/self-assessment" TargetMode="External"/><Relationship Id="rId5" Type="http://schemas.openxmlformats.org/officeDocument/2006/relationships/hyperlink" Target="https://www.drinkaware.co.uk/" TargetMode="External"/><Relationship Id="rId15" Type="http://schemas.openxmlformats.org/officeDocument/2006/relationships/hyperlink" Target="https://www.drugwise.org.uk/what-are-the-dangers-from-using-drugs/" TargetMode="External"/><Relationship Id="rId10" Type="http://schemas.openxmlformats.org/officeDocument/2006/relationships/hyperlink" Target="https://www.nhs.uk/live-well/alcohol-support/hangover-cures/"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drinkaware.co.uk/tools" TargetMode="External"/><Relationship Id="rId14" Type="http://schemas.openxmlformats.org/officeDocument/2006/relationships/hyperlink" Target="https://www.drugwise.org.uk/wp-content/uploads/WhyPeopleTakeDrugsInfographic-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991</Words>
  <Characters>5654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Bedford College Group</Company>
  <LinksUpToDate>false</LinksUpToDate>
  <CharactersWithSpaces>6632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Surridge, Rafieh</dc:creator>
  <cp:keywords/>
  <dc:description/>
  <cp:lastModifiedBy>Surridge, Rafieh</cp:lastModifiedBy>
  <cp:revision>2</cp:revision>
  <dcterms:created xsi:type="dcterms:W3CDTF">2021-08-24T14:14:00Z</dcterms:created>
  <dcterms:modified xsi:type="dcterms:W3CDTF">2021-08-24T14:14:00Z</dcterms:modified>
</cp:coreProperties>
</file>